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212C186" w14:textId="77777777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bookmarkStart w:id="0" w:name="_Hlk62636072"/>
    </w:p>
    <w:p w14:paraId="4B9D5DA2" w14:textId="181E6A03" w:rsidR="009E139B" w:rsidRPr="00C33F87" w:rsidRDefault="00DC026A" w:rsidP="00DC026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33F87">
        <w:rPr>
          <w:rFonts w:ascii="Arial" w:hAnsi="Arial" w:cs="Arial"/>
          <w:b/>
          <w:bCs/>
          <w:sz w:val="24"/>
          <w:szCs w:val="24"/>
        </w:rPr>
        <w:t>Discussion Group Empathy</w:t>
      </w:r>
      <w:r w:rsidR="00A7299C">
        <w:rPr>
          <w:rFonts w:ascii="Arial" w:hAnsi="Arial" w:cs="Arial"/>
          <w:b/>
          <w:bCs/>
          <w:sz w:val="24"/>
          <w:szCs w:val="24"/>
        </w:rPr>
        <w:t xml:space="preserve"> and Narrative</w:t>
      </w:r>
    </w:p>
    <w:p w14:paraId="49699DA8" w14:textId="5C2B7DFC" w:rsidR="00DC026A" w:rsidRPr="00C33F87" w:rsidRDefault="009E139B" w:rsidP="00DC026A">
      <w:pPr>
        <w:jc w:val="center"/>
        <w:rPr>
          <w:rFonts w:ascii="Arial" w:hAnsi="Arial" w:cs="Arial"/>
          <w:b/>
          <w:bCs/>
          <w:sz w:val="24"/>
          <w:szCs w:val="24"/>
        </w:rPr>
      </w:pPr>
      <w:r w:rsidRPr="00C33F87">
        <w:rPr>
          <w:rFonts w:ascii="Arial" w:hAnsi="Arial" w:cs="Arial"/>
          <w:b/>
          <w:bCs/>
          <w:sz w:val="24"/>
          <w:szCs w:val="24"/>
        </w:rPr>
        <w:t xml:space="preserve">Group 1, </w:t>
      </w:r>
      <w:r w:rsidR="00DC026A" w:rsidRPr="00C33F87">
        <w:rPr>
          <w:rFonts w:ascii="Arial" w:hAnsi="Arial" w:cs="Arial"/>
          <w:b/>
          <w:bCs/>
          <w:sz w:val="24"/>
          <w:szCs w:val="24"/>
        </w:rPr>
        <w:t>Demarcation</w:t>
      </w:r>
      <w:r w:rsidR="00A7299C">
        <w:rPr>
          <w:rFonts w:ascii="Arial" w:hAnsi="Arial" w:cs="Arial"/>
          <w:b/>
          <w:bCs/>
          <w:sz w:val="24"/>
          <w:szCs w:val="24"/>
        </w:rPr>
        <w:t xml:space="preserve"> of Narrative Empathy</w:t>
      </w:r>
      <w:r w:rsidR="00DC026A" w:rsidRPr="00C33F87">
        <w:rPr>
          <w:rFonts w:ascii="Arial" w:hAnsi="Arial" w:cs="Arial"/>
          <w:b/>
          <w:bCs/>
          <w:sz w:val="24"/>
          <w:szCs w:val="24"/>
        </w:rPr>
        <w:t xml:space="preserve"> and</w:t>
      </w:r>
      <w:r w:rsidRPr="00C33F87">
        <w:rPr>
          <w:rFonts w:ascii="Arial" w:hAnsi="Arial" w:cs="Arial"/>
          <w:b/>
          <w:bCs/>
          <w:sz w:val="24"/>
          <w:szCs w:val="24"/>
        </w:rPr>
        <w:t xml:space="preserve"> </w:t>
      </w:r>
      <w:r w:rsidR="00A7299C">
        <w:rPr>
          <w:rFonts w:ascii="Arial" w:hAnsi="Arial" w:cs="Arial"/>
          <w:b/>
          <w:bCs/>
          <w:sz w:val="24"/>
          <w:szCs w:val="24"/>
        </w:rPr>
        <w:br/>
      </w:r>
      <w:r w:rsidRPr="00C33F87">
        <w:rPr>
          <w:rFonts w:ascii="Arial" w:hAnsi="Arial" w:cs="Arial"/>
          <w:b/>
          <w:bCs/>
          <w:sz w:val="24"/>
          <w:szCs w:val="24"/>
        </w:rPr>
        <w:t>Group 2,</w:t>
      </w:r>
      <w:r w:rsidR="00DC026A" w:rsidRPr="00C33F87">
        <w:rPr>
          <w:rFonts w:ascii="Arial" w:hAnsi="Arial" w:cs="Arial"/>
          <w:b/>
          <w:bCs/>
          <w:sz w:val="24"/>
          <w:szCs w:val="24"/>
        </w:rPr>
        <w:t xml:space="preserve"> Measurements</w:t>
      </w:r>
      <w:r w:rsidR="00A7299C">
        <w:rPr>
          <w:rFonts w:ascii="Arial" w:hAnsi="Arial" w:cs="Arial"/>
          <w:b/>
          <w:bCs/>
          <w:sz w:val="24"/>
          <w:szCs w:val="24"/>
        </w:rPr>
        <w:t xml:space="preserve"> of Narrative Empathy</w:t>
      </w:r>
    </w:p>
    <w:p w14:paraId="0B1EC99A" w14:textId="4C8C6C6C" w:rsidR="00DC026A" w:rsidRPr="00C33F87" w:rsidRDefault="00DC026A" w:rsidP="00DC026A">
      <w:pPr>
        <w:jc w:val="center"/>
        <w:rPr>
          <w:rFonts w:ascii="Arial" w:hAnsi="Arial" w:cs="Arial"/>
          <w:b/>
          <w:bCs/>
          <w:i/>
          <w:iCs/>
          <w:sz w:val="24"/>
          <w:szCs w:val="24"/>
        </w:rPr>
      </w:pPr>
      <w:r w:rsidRPr="00C33F87">
        <w:rPr>
          <w:rFonts w:ascii="Arial" w:hAnsi="Arial" w:cs="Arial"/>
          <w:b/>
          <w:bCs/>
          <w:i/>
          <w:iCs/>
          <w:sz w:val="24"/>
          <w:szCs w:val="24"/>
        </w:rPr>
        <w:t>22 January 2021</w:t>
      </w:r>
    </w:p>
    <w:bookmarkEnd w:id="0"/>
    <w:p w14:paraId="2CD50B6D" w14:textId="77777777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</w:p>
    <w:p w14:paraId="5DFC8111" w14:textId="2A702F58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t>What is empathy: Is it a too broad concept?</w:t>
      </w:r>
    </w:p>
    <w:p w14:paraId="332D09BD" w14:textId="1C734CA6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>Usually two kinds: cognitive (perspective-taking) &amp; affective</w:t>
      </w:r>
    </w:p>
    <w:p w14:paraId="3DE2E2EB" w14:textId="77777777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>Phenomenological philosophy: caring attitude to understand interpretive categories of others, bracketing your own beliefs. Willing to change yourself after encountering an Other.</w:t>
      </w:r>
    </w:p>
    <w:p w14:paraId="510C2AF3" w14:textId="77777777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 xml:space="preserve">Different from </w:t>
      </w:r>
      <w:proofErr w:type="spellStart"/>
      <w:r w:rsidRPr="00C33F87">
        <w:rPr>
          <w:rFonts w:ascii="Arial" w:hAnsi="Arial" w:cs="Arial"/>
          <w:sz w:val="24"/>
          <w:szCs w:val="24"/>
        </w:rPr>
        <w:t>ToM</w:t>
      </w:r>
      <w:proofErr w:type="spellEnd"/>
      <w:r w:rsidRPr="00C33F87">
        <w:rPr>
          <w:rFonts w:ascii="Arial" w:hAnsi="Arial" w:cs="Arial"/>
          <w:sz w:val="24"/>
          <w:szCs w:val="24"/>
        </w:rPr>
        <w:t xml:space="preserve"> because motivations and affect are important, understanding the "why" of a different way of thinking is important, not just acknowledging it.</w:t>
      </w:r>
    </w:p>
    <w:p w14:paraId="3FED9312" w14:textId="445AC00F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 xml:space="preserve">Question: what is it like to be in your situation? What is it like for me to be in your situation? Not focus on myself but a </w:t>
      </w:r>
      <w:r w:rsidRPr="00C33F87">
        <w:rPr>
          <w:rFonts w:ascii="Arial" w:hAnsi="Arial" w:cs="Arial"/>
          <w:b/>
          <w:bCs/>
          <w:sz w:val="24"/>
          <w:szCs w:val="24"/>
        </w:rPr>
        <w:t>weaving</w:t>
      </w:r>
      <w:r w:rsidRPr="00C33F87">
        <w:rPr>
          <w:rFonts w:ascii="Arial" w:hAnsi="Arial" w:cs="Arial"/>
          <w:sz w:val="24"/>
          <w:szCs w:val="24"/>
        </w:rPr>
        <w:t xml:space="preserve"> of the two perspectives, not just separate Selves meeting.</w:t>
      </w:r>
    </w:p>
    <w:p w14:paraId="3E564D50" w14:textId="0FE0D8E5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>Empathy is an inferential process.</w:t>
      </w:r>
    </w:p>
    <w:p w14:paraId="03285B73" w14:textId="77777777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>Self-reported measures are objective about experience, because experience is somehow filtered through reflection.</w:t>
      </w:r>
    </w:p>
    <w:p w14:paraId="0F1B6EA3" w14:textId="3F131A38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>However, there is no way of getting rid of uncertainty, we need to be ready to revise questionnaires and concepts.</w:t>
      </w:r>
    </w:p>
    <w:p w14:paraId="32F5D436" w14:textId="3E48EF91" w:rsidR="00DC026A" w:rsidRPr="00C33F87" w:rsidRDefault="00DC026A" w:rsidP="00DC026A">
      <w:pPr>
        <w:rPr>
          <w:rFonts w:ascii="Arial" w:hAnsi="Arial" w:cs="Arial"/>
          <w:sz w:val="24"/>
          <w:szCs w:val="24"/>
        </w:rPr>
      </w:pPr>
      <w:r w:rsidRPr="00C33F87">
        <w:rPr>
          <w:rFonts w:ascii="Arial" w:hAnsi="Arial" w:cs="Arial"/>
          <w:sz w:val="24"/>
          <w:szCs w:val="24"/>
        </w:rPr>
        <w:br/>
        <w:t>"Eye in the mind" test has a very feeble conception of empathy.</w:t>
      </w:r>
    </w:p>
    <w:p w14:paraId="27CC2D9D" w14:textId="5F90754E" w:rsidR="00B2162B" w:rsidRPr="00C33F87" w:rsidRDefault="00B2162B">
      <w:pPr>
        <w:rPr>
          <w:rFonts w:ascii="Arial" w:hAnsi="Arial" w:cs="Arial"/>
          <w:sz w:val="24"/>
          <w:szCs w:val="24"/>
        </w:rPr>
      </w:pPr>
    </w:p>
    <w:sectPr w:rsidR="00B2162B" w:rsidRPr="00C33F87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C026A"/>
    <w:rsid w:val="009E139B"/>
    <w:rsid w:val="00A7299C"/>
    <w:rsid w:val="00B2162B"/>
    <w:rsid w:val="00C33F87"/>
    <w:rsid w:val="00DC026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B45CB2E"/>
  <w15:chartTrackingRefBased/>
  <w15:docId w15:val="{30748032-7190-4C1E-825D-C0A355D1E8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DC026A"/>
    <w:pPr>
      <w:spacing w:after="0" w:line="240" w:lineRule="auto"/>
    </w:pPr>
    <w:rPr>
      <w:rFonts w:ascii="Calibri" w:hAnsi="Calibri" w:cs="Calibri"/>
      <w:lang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ivs>
    <w:div w:id="2033719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167</Words>
  <Characters>955</Characters>
  <Application>Microsoft Office Word</Application>
  <DocSecurity>0</DocSecurity>
  <Lines>7</Lines>
  <Paragraphs>2</Paragraphs>
  <ScaleCrop>false</ScaleCrop>
  <Company/>
  <LinksUpToDate>false</LinksUpToDate>
  <CharactersWithSpaces>1120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Fransina Stradling</dc:creator>
  <cp:keywords/>
  <dc:description/>
  <cp:lastModifiedBy>Fransina Stradling</cp:lastModifiedBy>
  <cp:revision>4</cp:revision>
  <dcterms:created xsi:type="dcterms:W3CDTF">2021-01-27T10:29:00Z</dcterms:created>
  <dcterms:modified xsi:type="dcterms:W3CDTF">2021-01-27T16:27:00Z</dcterms:modified>
</cp:coreProperties>
</file>